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E5E" w:rsidRPr="00C046A1" w:rsidRDefault="00B02E5E" w:rsidP="00B02E5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046A1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02E5E" w:rsidRPr="00C046A1" w:rsidRDefault="000C3A45" w:rsidP="00B02E5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  <w:t>к решению 13 сессии 5</w:t>
      </w:r>
      <w:r w:rsidR="00B02E5E" w:rsidRPr="00C046A1">
        <w:rPr>
          <w:rFonts w:ascii="Times New Roman" w:hAnsi="Times New Roman" w:cs="Times New Roman"/>
          <w:sz w:val="20"/>
          <w:szCs w:val="20"/>
        </w:rPr>
        <w:t xml:space="preserve"> созыва  </w:t>
      </w:r>
    </w:p>
    <w:p w:rsidR="00B02E5E" w:rsidRPr="00C046A1" w:rsidRDefault="00B02E5E" w:rsidP="00B02E5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046A1">
        <w:rPr>
          <w:rFonts w:ascii="Times New Roman" w:hAnsi="Times New Roman" w:cs="Times New Roman"/>
          <w:sz w:val="20"/>
          <w:szCs w:val="20"/>
        </w:rPr>
        <w:t>С</w:t>
      </w:r>
      <w:r w:rsidR="00344E25" w:rsidRPr="00C046A1">
        <w:rPr>
          <w:rFonts w:ascii="Times New Roman" w:hAnsi="Times New Roman" w:cs="Times New Roman"/>
          <w:sz w:val="20"/>
          <w:szCs w:val="20"/>
        </w:rPr>
        <w:t xml:space="preserve">овета </w:t>
      </w:r>
      <w:proofErr w:type="spellStart"/>
      <w:r w:rsidR="00344E25" w:rsidRPr="00C046A1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="00344E25" w:rsidRPr="00C046A1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B02E5E" w:rsidRPr="00C046A1" w:rsidRDefault="00B02E5E" w:rsidP="00B02E5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Pr="00C046A1">
        <w:rPr>
          <w:rFonts w:ascii="Times New Roman" w:hAnsi="Times New Roman" w:cs="Times New Roman"/>
          <w:sz w:val="20"/>
          <w:szCs w:val="20"/>
        </w:rPr>
        <w:tab/>
      </w:r>
      <w:r w:rsidR="00344E25" w:rsidRPr="00C046A1">
        <w:rPr>
          <w:rFonts w:ascii="Times New Roman" w:hAnsi="Times New Roman" w:cs="Times New Roman"/>
          <w:sz w:val="20"/>
          <w:szCs w:val="20"/>
        </w:rPr>
        <w:tab/>
        <w:t xml:space="preserve">от «19» декабря 2024 </w:t>
      </w:r>
      <w:r w:rsidR="000C3A45" w:rsidRPr="00C046A1">
        <w:rPr>
          <w:rFonts w:ascii="Times New Roman" w:hAnsi="Times New Roman" w:cs="Times New Roman"/>
          <w:sz w:val="20"/>
          <w:szCs w:val="20"/>
        </w:rPr>
        <w:t>года № 24</w:t>
      </w:r>
    </w:p>
    <w:p w:rsidR="00FF0B55" w:rsidRDefault="00FF0B55" w:rsidP="00B02E5E"/>
    <w:p w:rsidR="00B02E5E" w:rsidRPr="00B02E5E" w:rsidRDefault="00B02E5E" w:rsidP="00B02E5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и видам расходов классификации расходов бюджета муниципального образования "</w:t>
      </w:r>
      <w:proofErr w:type="spellStart"/>
      <w:r w:rsidRPr="00B02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Пенингское</w:t>
      </w:r>
      <w:proofErr w:type="spellEnd"/>
      <w:r w:rsidRPr="00B02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поселение" на 2025, 2026, 2027 г.</w:t>
      </w:r>
    </w:p>
    <w:tbl>
      <w:tblPr>
        <w:tblW w:w="10290" w:type="dxa"/>
        <w:tblLook w:val="04A0" w:firstRow="1" w:lastRow="0" w:firstColumn="1" w:lastColumn="0" w:noHBand="0" w:noVBand="1"/>
      </w:tblPr>
      <w:tblGrid>
        <w:gridCol w:w="271"/>
        <w:gridCol w:w="272"/>
        <w:gridCol w:w="272"/>
        <w:gridCol w:w="272"/>
        <w:gridCol w:w="272"/>
        <w:gridCol w:w="272"/>
        <w:gridCol w:w="272"/>
        <w:gridCol w:w="272"/>
        <w:gridCol w:w="1561"/>
        <w:gridCol w:w="659"/>
        <w:gridCol w:w="872"/>
        <w:gridCol w:w="1332"/>
        <w:gridCol w:w="772"/>
        <w:gridCol w:w="997"/>
        <w:gridCol w:w="833"/>
        <w:gridCol w:w="1089"/>
      </w:tblGrid>
      <w:tr w:rsidR="00FF0B55" w:rsidRPr="00B02E5E" w:rsidTr="00FF0B55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B02E5E" w:rsidRDefault="00FF0B55" w:rsidP="00FF0B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="00B02E5E"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FF0B55" w:rsidRPr="00B02E5E" w:rsidTr="00FF0B55">
        <w:trPr>
          <w:trHeight w:val="952"/>
        </w:trPr>
        <w:tc>
          <w:tcPr>
            <w:tcW w:w="3736" w:type="dxa"/>
            <w:gridSpan w:val="9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6A1" w:rsidRPr="00FF0B55" w:rsidRDefault="00C046A1" w:rsidP="00C0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B55" w:rsidRDefault="00C046A1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</w:t>
            </w:r>
          </w:p>
          <w:p w:rsidR="00C046A1" w:rsidRPr="00FF0B55" w:rsidRDefault="00C046A1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B55" w:rsidRDefault="00C046A1" w:rsidP="00FF0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</w:t>
            </w:r>
            <w:proofErr w:type="spellEnd"/>
          </w:p>
          <w:p w:rsidR="00C046A1" w:rsidRPr="00FF0B55" w:rsidRDefault="00C046A1" w:rsidP="00FF0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здел</w:t>
            </w:r>
            <w:proofErr w:type="spellEnd"/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046A1" w:rsidRPr="00FF0B55" w:rsidRDefault="00C046A1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0B55" w:rsidRDefault="00C046A1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 </w:t>
            </w:r>
            <w:proofErr w:type="spellStart"/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</w:t>
            </w:r>
            <w:proofErr w:type="spellEnd"/>
          </w:p>
          <w:p w:rsidR="00C046A1" w:rsidRPr="00FF0B55" w:rsidRDefault="00C046A1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6A1" w:rsidRPr="00FF0B55" w:rsidRDefault="00C046A1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6A1" w:rsidRPr="00FF0B55" w:rsidRDefault="00C046A1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2026 год   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6A1" w:rsidRPr="00B02E5E" w:rsidRDefault="00C046A1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2027 год   </w:t>
            </w:r>
          </w:p>
        </w:tc>
      </w:tr>
      <w:tr w:rsidR="00FF0B55" w:rsidRPr="00B02E5E" w:rsidTr="00FF0B55">
        <w:trPr>
          <w:trHeight w:val="255"/>
        </w:trPr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2E5E" w:rsidRPr="00B02E5E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3327,0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3249,6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3172,0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FF0B55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1133,9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1105,6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1077,2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 (Фонд оплаты труда государственных (муниципальных) органов)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0000012030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870,9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849,1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827,4</w:t>
            </w:r>
          </w:p>
        </w:tc>
      </w:tr>
      <w:tr w:rsidR="00FF0B55" w:rsidRPr="00FF0B55" w:rsidTr="00FF0B55">
        <w:trPr>
          <w:trHeight w:val="87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0000012030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263,0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256,4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249,9</w:t>
            </w:r>
          </w:p>
        </w:tc>
      </w:tr>
      <w:tr w:rsidR="00FF0B55" w:rsidRPr="00FF0B55" w:rsidTr="00FF0B55">
        <w:trPr>
          <w:trHeight w:val="87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1085,6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1058,4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1031,3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(Фонд оплаты труда государственных (муниципальных) органов)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0000012040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508,8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495,8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0000012040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F0B55" w:rsidRPr="00FF0B55" w:rsidTr="00FF0B55">
        <w:trPr>
          <w:trHeight w:val="87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0000012040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157,6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153,7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149,7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(Закупка товаров, работ и услуг в сфере информационно-коммуникационных технологий)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0000012040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149,3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145,6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141,8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(Прочая закупка товаров, работ и услуг)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0000012040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254,8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248,4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242,1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(Закупка энергетических ресурсов)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0000012040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F0B55" w:rsidRPr="00FF0B55" w:rsidTr="00FF0B55">
        <w:trPr>
          <w:trHeight w:val="115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FF0B55" w:rsidRPr="00FF0B55" w:rsidTr="00FF0B55">
        <w:trPr>
          <w:trHeight w:val="115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1400042140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FF0B55" w:rsidRPr="00FF0B55" w:rsidTr="00FF0B55">
        <w:trPr>
          <w:trHeight w:val="144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(Прочая закупка товаров, работ и услуг)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1400042140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19,5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 (Резервные средства)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0000070050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19,5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1087,5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1066,1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1044,5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 (Закупка товаров, работ и услуг в сфере информационно-коммуникационных технологий)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0000019230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 (Прочая закупка товаров, работ и услуг)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0000019230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705,7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688,1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670,4</w:t>
            </w:r>
          </w:p>
        </w:tc>
      </w:tr>
      <w:tr w:rsidR="00FF0B55" w:rsidRPr="00FF0B55" w:rsidTr="00FF0B55">
        <w:trPr>
          <w:trHeight w:val="87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 (Закупка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0000019230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245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 (Закупка энергетических ресурсов)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0000019230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380,8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377,1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373,1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 (Уплата налога на имущество организаций и земельного налога)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0000019230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259,3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279,3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282,8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259,3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279,3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282,8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259,3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279,3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282,8</w:t>
            </w:r>
          </w:p>
        </w:tc>
      </w:tr>
      <w:tr w:rsidR="00FF0B55" w:rsidRPr="00FF0B55" w:rsidTr="00FF0B55">
        <w:trPr>
          <w:trHeight w:val="87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передаваемых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3000051180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259,3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279,3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282,8</w:t>
            </w:r>
          </w:p>
        </w:tc>
      </w:tr>
      <w:tr w:rsidR="00FF0B55" w:rsidRPr="00FF0B55" w:rsidTr="00FF0B55">
        <w:trPr>
          <w:trHeight w:val="115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передаваемых полномочий Российской Федерации по первичному воинскому учету на территориях, где отсутствуют военные комиссариаты (Фонд оплаты труда государственных (муниципальных) органов)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3000051180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198,0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213,3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216,1</w:t>
            </w:r>
          </w:p>
        </w:tc>
      </w:tr>
      <w:tr w:rsidR="00FF0B55" w:rsidRPr="00FF0B55" w:rsidTr="00FF0B55">
        <w:trPr>
          <w:trHeight w:val="144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передаваемых полномочий Российской Федерации по первичному воинскому учету на территориях, где отсутствуют военные комиссариаты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3000051180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59,8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64,6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65,3</w:t>
            </w:r>
          </w:p>
        </w:tc>
      </w:tr>
      <w:tr w:rsidR="00FF0B55" w:rsidRPr="00FF0B55" w:rsidTr="00FF0B55">
        <w:trPr>
          <w:trHeight w:val="87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передаваемых полномочий Российской Федерации по первичному воинскому учету на территориях, где отсутствуют военные комиссариаты (Прочая закупка товаров, работ и услуг)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3000051180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632,3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616,5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600,7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632,3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616,5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600,7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632,3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616,5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600,7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0100016010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632,3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616,5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600,7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Уличное освещение (Прочая закупка товаров, работ и услуг)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0100016010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552,3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538,5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524,7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Уличное освещение (Закупка энергетических ресурсов)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0100016010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176,1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171,6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Неуказанная целевая статья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0005073510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жилищно-коммунального хозяйства (Прочая закупка товаров, работ и услуг)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0005073510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176,1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171,6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 (Прочая закупка товаров, работ и услуг)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0000016050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176,1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171,6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103,9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103,9</w:t>
            </w:r>
          </w:p>
        </w:tc>
      </w:tr>
      <w:tr w:rsidR="00FF0B55" w:rsidRPr="00FF0B55" w:rsidTr="00FF0B55">
        <w:trPr>
          <w:trHeight w:val="557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</w:t>
            </w: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служащих (Иные пенсии, социальные доплаты к пенсиям)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0000084910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312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103,9</w:t>
            </w:r>
          </w:p>
        </w:tc>
      </w:tr>
      <w:tr w:rsidR="00FF0B55" w:rsidRPr="00FF0B55" w:rsidTr="00FF0B55">
        <w:trPr>
          <w:trHeight w:val="58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46,8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45,6</w:t>
            </w:r>
          </w:p>
        </w:tc>
      </w:tr>
      <w:tr w:rsidR="00FF0B55" w:rsidRPr="00FF0B55" w:rsidTr="00FF0B55">
        <w:trPr>
          <w:trHeight w:val="330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46,8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45,6</w:t>
            </w:r>
          </w:p>
        </w:tc>
      </w:tr>
      <w:tr w:rsidR="00FF0B55" w:rsidRPr="00FF0B55" w:rsidTr="00FF0B55">
        <w:trPr>
          <w:trHeight w:val="675"/>
        </w:trPr>
        <w:tc>
          <w:tcPr>
            <w:tcW w:w="373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бюджетной системы (Иные межбюджетные трансферты)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0000042130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46,8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45,6</w:t>
            </w:r>
          </w:p>
        </w:tc>
      </w:tr>
      <w:tr w:rsidR="00FF0B55" w:rsidRPr="00FF0B55" w:rsidTr="00FF0B55">
        <w:trPr>
          <w:trHeight w:val="1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0000000000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4556,6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4475,1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lang w:eastAsia="ru-RU"/>
              </w:rPr>
              <w:t>4376,7</w:t>
            </w:r>
          </w:p>
        </w:tc>
      </w:tr>
      <w:tr w:rsidR="00FF0B55" w:rsidRPr="00FF0B55" w:rsidTr="00FF0B55">
        <w:trPr>
          <w:trHeight w:val="345"/>
        </w:trPr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РАСХОДОВ: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4556,6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4475,1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E5E" w:rsidRPr="00FF0B55" w:rsidRDefault="00B02E5E" w:rsidP="00B02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0B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4376,7</w:t>
            </w:r>
          </w:p>
        </w:tc>
      </w:tr>
    </w:tbl>
    <w:p w:rsidR="007F4B98" w:rsidRPr="00FF0B55" w:rsidRDefault="007F4B98" w:rsidP="00B02E5E">
      <w:pPr>
        <w:tabs>
          <w:tab w:val="left" w:pos="2562"/>
        </w:tabs>
      </w:pPr>
    </w:p>
    <w:sectPr w:rsidR="007F4B98" w:rsidRPr="00FF0B55" w:rsidSect="00FF0B55">
      <w:pgSz w:w="11906" w:h="16838"/>
      <w:pgMar w:top="62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013"/>
    <w:rsid w:val="000C3A45"/>
    <w:rsid w:val="00344E25"/>
    <w:rsid w:val="00697013"/>
    <w:rsid w:val="007F4B98"/>
    <w:rsid w:val="00B02E5E"/>
    <w:rsid w:val="00C046A1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68510"/>
  <w15:chartTrackingRefBased/>
  <w15:docId w15:val="{1C665126-2FC3-4CB9-8158-0D668729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5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B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ПЕНИНГАДМИН</dc:creator>
  <cp:keywords/>
  <dc:description/>
  <cp:lastModifiedBy>ПЕНИНГАДМИН</cp:lastModifiedBy>
  <cp:revision>11</cp:revision>
  <cp:lastPrinted>2024-12-11T06:08:00Z</cp:lastPrinted>
  <dcterms:created xsi:type="dcterms:W3CDTF">2024-11-18T13:09:00Z</dcterms:created>
  <dcterms:modified xsi:type="dcterms:W3CDTF">2024-12-11T06:09:00Z</dcterms:modified>
</cp:coreProperties>
</file>